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A318E" w14:textId="34FB3FD2" w:rsidR="00A018F5" w:rsidRPr="00EA1026" w:rsidRDefault="00280DA7" w:rsidP="00280DA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1026">
        <w:rPr>
          <w:rFonts w:ascii="TH SarabunIT๙" w:hAnsi="TH SarabunIT๙" w:cs="TH SarabunIT๙"/>
          <w:b/>
          <w:bCs/>
          <w:sz w:val="36"/>
          <w:szCs w:val="36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2567</w:t>
      </w:r>
    </w:p>
    <w:p w14:paraId="25CC362E" w14:textId="4ED7BCCE" w:rsidR="00280DA7" w:rsidRPr="00EA1026" w:rsidRDefault="00280DA7" w:rsidP="00280DA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102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องค์การบริหารส่วนตำบลพะแสง</w:t>
      </w:r>
    </w:p>
    <w:p w14:paraId="4573093F" w14:textId="52900C85" w:rsidR="00280DA7" w:rsidRPr="00EA1026" w:rsidRDefault="00280DA7" w:rsidP="00280DA7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1026">
        <w:rPr>
          <w:rFonts w:ascii="TH SarabunIT๙" w:hAnsi="TH SarabunIT๙" w:cs="TH SarabunIT๙"/>
          <w:b/>
          <w:bCs/>
          <w:sz w:val="36"/>
          <w:szCs w:val="36"/>
          <w:cs/>
        </w:rPr>
        <w:t>อำเภอบ้านตาขุน จังหวัดสุราษฎร์ธานี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5857"/>
        <w:gridCol w:w="1665"/>
        <w:gridCol w:w="3090"/>
        <w:gridCol w:w="2378"/>
      </w:tblGrid>
      <w:tr w:rsidR="00280DA7" w:rsidRPr="00EA1026" w14:paraId="4396201E" w14:textId="77777777" w:rsidTr="00EA1026">
        <w:tc>
          <w:tcPr>
            <w:tcW w:w="964" w:type="dxa"/>
          </w:tcPr>
          <w:p w14:paraId="70CCB4E8" w14:textId="120625D4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1026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5977" w:type="dxa"/>
          </w:tcPr>
          <w:p w14:paraId="78450C3C" w14:textId="1FFEF268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1026">
              <w:rPr>
                <w:rFonts w:ascii="TH SarabunIT๙" w:hAnsi="TH SarabunIT๙" w:cs="TH SarabunIT๙"/>
                <w:b/>
                <w:bCs/>
                <w:cs/>
              </w:rPr>
              <w:t>ชื่อรายการ</w:t>
            </w:r>
          </w:p>
        </w:tc>
        <w:tc>
          <w:tcPr>
            <w:tcW w:w="1505" w:type="dxa"/>
          </w:tcPr>
          <w:p w14:paraId="0BF33FA1" w14:textId="773CDA9E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1026">
              <w:rPr>
                <w:rFonts w:ascii="TH SarabunIT๙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3090" w:type="dxa"/>
          </w:tcPr>
          <w:p w14:paraId="0DDCB146" w14:textId="40E47249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1026">
              <w:rPr>
                <w:rFonts w:ascii="TH SarabunIT๙" w:hAnsi="TH SarabunIT๙" w:cs="TH SarabunIT๙"/>
                <w:b/>
                <w:bCs/>
                <w:cs/>
              </w:rPr>
              <w:t>รหัสงบประมาณ</w:t>
            </w:r>
          </w:p>
        </w:tc>
        <w:tc>
          <w:tcPr>
            <w:tcW w:w="2412" w:type="dxa"/>
          </w:tcPr>
          <w:p w14:paraId="5BC6D57A" w14:textId="171BF2CB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1026">
              <w:rPr>
                <w:rFonts w:ascii="TH SarabunIT๙" w:hAnsi="TH SarabunIT๙" w:cs="TH SarabunIT๙"/>
                <w:b/>
                <w:bCs/>
                <w:cs/>
              </w:rPr>
              <w:t>ประเภทเงินอุดหนุน</w:t>
            </w:r>
          </w:p>
          <w:p w14:paraId="66897D3B" w14:textId="291B4B13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1026">
              <w:rPr>
                <w:rFonts w:ascii="TH SarabunIT๙" w:hAnsi="TH SarabunIT๙" w:cs="TH SarabunIT๙"/>
                <w:b/>
                <w:bCs/>
                <w:cs/>
              </w:rPr>
              <w:t>(งบประจำปี/งบเหลือจ่าย/งบกลาง)</w:t>
            </w:r>
          </w:p>
        </w:tc>
      </w:tr>
      <w:tr w:rsidR="00280DA7" w:rsidRPr="00EA1026" w14:paraId="2CD15555" w14:textId="77777777" w:rsidTr="00EA1026">
        <w:tc>
          <w:tcPr>
            <w:tcW w:w="964" w:type="dxa"/>
          </w:tcPr>
          <w:p w14:paraId="715AF703" w14:textId="21BC28DA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977" w:type="dxa"/>
          </w:tcPr>
          <w:p w14:paraId="49C31F4E" w14:textId="7419FA89" w:rsidR="00280DA7" w:rsidRPr="00EA1026" w:rsidRDefault="00280DA7" w:rsidP="00280DA7">
            <w:pPr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 ซอยเกาะปราบ หมู่ที่ 1 รหัสทางหลวงท้องถิ่น สฎ.ถ.116-27 กว้าง 5 เมตร ยาว 1,230 เมตร หนา 0.15 เมตร หรือมีพื้นที่ไม่น้อยกว่า 6,150 ตารางเมตร องค์การบริหารส่วนตำบลพะแสง อำเภอบ้านตาขุน จังหวัดสุราษฎร์ธานี</w:t>
            </w:r>
          </w:p>
        </w:tc>
        <w:tc>
          <w:tcPr>
            <w:tcW w:w="1505" w:type="dxa"/>
          </w:tcPr>
          <w:p w14:paraId="5D94DEDB" w14:textId="18D87D54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4,200,000.00</w:t>
            </w:r>
          </w:p>
        </w:tc>
        <w:tc>
          <w:tcPr>
            <w:tcW w:w="3090" w:type="dxa"/>
          </w:tcPr>
          <w:p w14:paraId="33366A80" w14:textId="0E76236D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15008370001004209395</w:t>
            </w:r>
          </w:p>
        </w:tc>
        <w:tc>
          <w:tcPr>
            <w:tcW w:w="2412" w:type="dxa"/>
          </w:tcPr>
          <w:p w14:paraId="49A07C67" w14:textId="3EAB29CD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งบประจำปี</w:t>
            </w:r>
          </w:p>
        </w:tc>
      </w:tr>
      <w:tr w:rsidR="00280DA7" w:rsidRPr="00EA1026" w14:paraId="06815C54" w14:textId="77777777" w:rsidTr="00EA1026">
        <w:tc>
          <w:tcPr>
            <w:tcW w:w="964" w:type="dxa"/>
          </w:tcPr>
          <w:p w14:paraId="75C37684" w14:textId="4A77F68E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5977" w:type="dxa"/>
          </w:tcPr>
          <w:p w14:paraId="66A6A195" w14:textId="4A75ED3E" w:rsidR="00280DA7" w:rsidRPr="00EA1026" w:rsidRDefault="00280DA7">
            <w:pPr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การป้องกันและแก้ไขปัญหาภัยแล้งอันเนื่องมาจากสถานการณ์เอลนีโญ โดยการก่อสร้างฝายน้ำล้นบางตาขุน หมู่ที่ 1 สันฝายสูง 1.5 เมตร ยาว 7 เมตร องค์การบริหารส่วนตำบลพะแสง อำเภอบ้านตาขุน จังหวัดสุราษฎร์ธานี</w:t>
            </w:r>
          </w:p>
        </w:tc>
        <w:tc>
          <w:tcPr>
            <w:tcW w:w="1505" w:type="dxa"/>
          </w:tcPr>
          <w:p w14:paraId="2191C63E" w14:textId="4C30A09A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480,000.00</w:t>
            </w:r>
          </w:p>
        </w:tc>
        <w:tc>
          <w:tcPr>
            <w:tcW w:w="3090" w:type="dxa"/>
          </w:tcPr>
          <w:p w14:paraId="706F0EB0" w14:textId="6E6B1145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15008370001004202960</w:t>
            </w:r>
          </w:p>
        </w:tc>
        <w:tc>
          <w:tcPr>
            <w:tcW w:w="2412" w:type="dxa"/>
          </w:tcPr>
          <w:p w14:paraId="6F9371CB" w14:textId="7D20ED90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งบประจำปี</w:t>
            </w:r>
          </w:p>
        </w:tc>
      </w:tr>
      <w:tr w:rsidR="00280DA7" w:rsidRPr="00EA1026" w14:paraId="08B239C6" w14:textId="77777777" w:rsidTr="00EA1026">
        <w:tc>
          <w:tcPr>
            <w:tcW w:w="964" w:type="dxa"/>
          </w:tcPr>
          <w:p w14:paraId="2BBFC56E" w14:textId="773A8ABC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5977" w:type="dxa"/>
          </w:tcPr>
          <w:p w14:paraId="7705C84D" w14:textId="2BFF9389" w:rsidR="00280DA7" w:rsidRPr="00EA1026" w:rsidRDefault="00280DA7">
            <w:pPr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การป้องกันและแก้ไขปัญหาภัยแล้งอันเนื่องมาจากสถานการณ์เอลนีโญ โดยการก่อสร้างฝายชะลอน้ำคลองหินขาว หมู่ที่ 9 ก่อสร้างฝายชะลอน้ำ สันฝายสูง 1 เมตร ยาว 7 เมตร องค์การบริหารส่วนตำบลพะแสง อำเภอบ้านตาขุน จังหวัดสุราษฎร์ธานี</w:t>
            </w:r>
          </w:p>
        </w:tc>
        <w:tc>
          <w:tcPr>
            <w:tcW w:w="1505" w:type="dxa"/>
          </w:tcPr>
          <w:p w14:paraId="33E22CC8" w14:textId="3C5A562D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354,000.00</w:t>
            </w:r>
          </w:p>
        </w:tc>
        <w:tc>
          <w:tcPr>
            <w:tcW w:w="3090" w:type="dxa"/>
          </w:tcPr>
          <w:p w14:paraId="06DCC369" w14:textId="26EE9519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15008370001004202961</w:t>
            </w:r>
          </w:p>
        </w:tc>
        <w:tc>
          <w:tcPr>
            <w:tcW w:w="2412" w:type="dxa"/>
          </w:tcPr>
          <w:p w14:paraId="5E4142F2" w14:textId="7346A87E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งบประจำปี</w:t>
            </w:r>
          </w:p>
        </w:tc>
      </w:tr>
      <w:tr w:rsidR="00280DA7" w:rsidRPr="00EA1026" w14:paraId="2295F038" w14:textId="77777777" w:rsidTr="00EA1026">
        <w:tc>
          <w:tcPr>
            <w:tcW w:w="964" w:type="dxa"/>
          </w:tcPr>
          <w:p w14:paraId="385F1E12" w14:textId="1BE956BE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977" w:type="dxa"/>
          </w:tcPr>
          <w:p w14:paraId="1FEE66EF" w14:textId="1176B487" w:rsidR="00280DA7" w:rsidRPr="00EA1026" w:rsidRDefault="00280DA7" w:rsidP="00280DA7">
            <w:pPr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 ซอยเกาะปราบ หมู่ที่ 1 รหัสทางหลวงท้องถิ่น สฎ.ถ.116-27 กว้าง 5 เมตร ยาว 1,230 เมตร หนา 0.15 เมตร หรือมีพื้นที่ไม่น้อยกว่า 6,150 ตารางเมตร </w:t>
            </w:r>
          </w:p>
          <w:p w14:paraId="34117AC5" w14:textId="17EFB213" w:rsidR="00280DA7" w:rsidRPr="00EA1026" w:rsidRDefault="00280DA7" w:rsidP="00280DA7">
            <w:pPr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องค์การบริหารส่วนตำบลพะแสง อำเภอบ้านตาขุน จังหวัดสุราษฎร์ธานี</w:t>
            </w:r>
          </w:p>
        </w:tc>
        <w:tc>
          <w:tcPr>
            <w:tcW w:w="1505" w:type="dxa"/>
          </w:tcPr>
          <w:p w14:paraId="25A8D755" w14:textId="77777777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364,200.00</w:t>
            </w:r>
          </w:p>
          <w:p w14:paraId="1D9FB66E" w14:textId="04374036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(คืนเงินเหลือจ่าย)</w:t>
            </w:r>
          </w:p>
        </w:tc>
        <w:tc>
          <w:tcPr>
            <w:tcW w:w="3090" w:type="dxa"/>
          </w:tcPr>
          <w:p w14:paraId="13264BCB" w14:textId="66091010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15008370001004209395</w:t>
            </w:r>
          </w:p>
        </w:tc>
        <w:tc>
          <w:tcPr>
            <w:tcW w:w="2412" w:type="dxa"/>
          </w:tcPr>
          <w:p w14:paraId="3F365634" w14:textId="78BADB49" w:rsidR="00280DA7" w:rsidRPr="00EA1026" w:rsidRDefault="00280DA7" w:rsidP="00280DA7">
            <w:pPr>
              <w:jc w:val="center"/>
              <w:rPr>
                <w:rFonts w:ascii="TH SarabunIT๙" w:hAnsi="TH SarabunIT๙" w:cs="TH SarabunIT๙"/>
              </w:rPr>
            </w:pPr>
            <w:r w:rsidRPr="00EA1026">
              <w:rPr>
                <w:rFonts w:ascii="TH SarabunIT๙" w:hAnsi="TH SarabunIT๙" w:cs="TH SarabunIT๙"/>
                <w:cs/>
              </w:rPr>
              <w:t>งบประจำปี</w:t>
            </w:r>
          </w:p>
        </w:tc>
      </w:tr>
    </w:tbl>
    <w:p w14:paraId="0145BEFB" w14:textId="77777777" w:rsidR="00280DA7" w:rsidRPr="00EA1026" w:rsidRDefault="00280DA7" w:rsidP="00280DA7">
      <w:pPr>
        <w:tabs>
          <w:tab w:val="left" w:pos="7938"/>
        </w:tabs>
        <w:rPr>
          <w:rFonts w:ascii="TH SarabunIT๙" w:hAnsi="TH SarabunIT๙" w:cs="TH SarabunIT๙"/>
        </w:rPr>
      </w:pPr>
      <w:r w:rsidRPr="00EA1026">
        <w:rPr>
          <w:rFonts w:ascii="TH SarabunIT๙" w:hAnsi="TH SarabunIT๙" w:cs="TH SarabunIT๙"/>
          <w:cs/>
        </w:rPr>
        <w:tab/>
      </w:r>
    </w:p>
    <w:p w14:paraId="7B3D2653" w14:textId="76D632BA" w:rsidR="00280DA7" w:rsidRPr="00EA1026" w:rsidRDefault="00280DA7" w:rsidP="00280DA7">
      <w:pPr>
        <w:tabs>
          <w:tab w:val="left" w:pos="7938"/>
        </w:tabs>
        <w:rPr>
          <w:rFonts w:ascii="TH SarabunIT๙" w:hAnsi="TH SarabunIT๙" w:cs="TH SarabunIT๙"/>
          <w:cs/>
        </w:rPr>
      </w:pPr>
      <w:r w:rsidRPr="00EA1026">
        <w:rPr>
          <w:rFonts w:ascii="TH SarabunIT๙" w:hAnsi="TH SarabunIT๙" w:cs="TH SarabunIT๙"/>
          <w:cs/>
        </w:rPr>
        <w:tab/>
        <w:t>ลงชื่อ</w:t>
      </w:r>
      <w:r w:rsidRPr="00EA1026">
        <w:rPr>
          <w:rFonts w:ascii="TH SarabunIT๙" w:hAnsi="TH SarabunIT๙" w:cs="TH SarabunIT๙"/>
        </w:rPr>
        <w:tab/>
      </w:r>
      <w:r w:rsidRPr="00EA1026">
        <w:rPr>
          <w:rFonts w:ascii="TH SarabunIT๙" w:hAnsi="TH SarabunIT๙" w:cs="TH SarabunIT๙"/>
        </w:rPr>
        <w:tab/>
      </w:r>
      <w:r w:rsidRPr="00EA1026">
        <w:rPr>
          <w:rFonts w:ascii="TH SarabunIT๙" w:hAnsi="TH SarabunIT๙" w:cs="TH SarabunIT๙"/>
        </w:rPr>
        <w:tab/>
      </w:r>
      <w:r w:rsidRPr="00EA1026">
        <w:rPr>
          <w:rFonts w:ascii="TH SarabunIT๙" w:hAnsi="TH SarabunIT๙" w:cs="TH SarabunIT๙"/>
        </w:rPr>
        <w:tab/>
      </w:r>
      <w:r w:rsidRPr="00EA1026">
        <w:rPr>
          <w:rFonts w:ascii="TH SarabunIT๙" w:hAnsi="TH SarabunIT๙" w:cs="TH SarabunIT๙"/>
          <w:cs/>
        </w:rPr>
        <w:t>ผู้รับรองข้อมูล</w:t>
      </w:r>
    </w:p>
    <w:p w14:paraId="5C3A3C1B" w14:textId="1AAEFD60" w:rsidR="00280DA7" w:rsidRPr="00EA1026" w:rsidRDefault="00280DA7" w:rsidP="00280DA7">
      <w:pPr>
        <w:tabs>
          <w:tab w:val="center" w:pos="9639"/>
        </w:tabs>
        <w:rPr>
          <w:rFonts w:ascii="TH SarabunIT๙" w:hAnsi="TH SarabunIT๙" w:cs="TH SarabunIT๙"/>
        </w:rPr>
      </w:pPr>
      <w:r w:rsidRPr="00EA1026">
        <w:rPr>
          <w:rFonts w:ascii="TH SarabunIT๙" w:hAnsi="TH SarabunIT๙" w:cs="TH SarabunIT๙"/>
          <w:cs/>
        </w:rPr>
        <w:tab/>
        <w:t>(นายเด็ด  ศรีบุรินทร์)</w:t>
      </w:r>
    </w:p>
    <w:p w14:paraId="463B0053" w14:textId="7AF4FB8A" w:rsidR="00280DA7" w:rsidRPr="00EA1026" w:rsidRDefault="00280DA7" w:rsidP="00280DA7">
      <w:pPr>
        <w:tabs>
          <w:tab w:val="center" w:pos="9639"/>
        </w:tabs>
        <w:rPr>
          <w:rFonts w:ascii="TH SarabunIT๙" w:hAnsi="TH SarabunIT๙" w:cs="TH SarabunIT๙"/>
        </w:rPr>
      </w:pPr>
      <w:r w:rsidRPr="00EA1026">
        <w:rPr>
          <w:rFonts w:ascii="TH SarabunIT๙" w:hAnsi="TH SarabunIT๙" w:cs="TH SarabunIT๙"/>
          <w:cs/>
        </w:rPr>
        <w:tab/>
        <w:t>ตำแหน่ง ปลัดองค์การบริหารส่วนตำบลพะแสง</w:t>
      </w:r>
    </w:p>
    <w:sectPr w:rsidR="00280DA7" w:rsidRPr="00EA1026" w:rsidSect="00280DA7">
      <w:pgSz w:w="16838" w:h="11906" w:orient="landscape"/>
      <w:pgMar w:top="284" w:right="1440" w:bottom="284" w:left="144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DA7"/>
    <w:rsid w:val="00280DA7"/>
    <w:rsid w:val="00A018F5"/>
    <w:rsid w:val="00EA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1CBE1"/>
  <w15:chartTrackingRefBased/>
  <w15:docId w15:val="{394AF80D-8E61-439D-8C13-42AC0E9F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0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vintages original</dc:creator>
  <cp:keywords/>
  <dc:description/>
  <cp:lastModifiedBy>vintages original</cp:lastModifiedBy>
  <cp:revision>2</cp:revision>
  <dcterms:created xsi:type="dcterms:W3CDTF">2024-07-31T08:07:00Z</dcterms:created>
  <dcterms:modified xsi:type="dcterms:W3CDTF">2024-07-31T08:17:00Z</dcterms:modified>
</cp:coreProperties>
</file>